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5" w:rsidRPr="002D5C37" w:rsidRDefault="00CC1A65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2D5C37">
        <w:rPr>
          <w:rFonts w:asciiTheme="majorHAnsi" w:hAnsiTheme="majorHAnsi"/>
          <w:b/>
          <w:sz w:val="28"/>
        </w:rPr>
        <w:t xml:space="preserve">Designing A TBL Module: </w:t>
      </w:r>
      <w:r w:rsidR="007D173F" w:rsidRPr="002D5C37">
        <w:rPr>
          <w:rFonts w:asciiTheme="majorHAnsi" w:hAnsiTheme="majorHAnsi"/>
          <w:b/>
          <w:sz w:val="28"/>
        </w:rPr>
        <w:t xml:space="preserve"> A Working </w:t>
      </w:r>
      <w:r w:rsidRPr="002D5C37">
        <w:rPr>
          <w:rFonts w:asciiTheme="majorHAnsi" w:hAnsiTheme="majorHAnsi"/>
          <w:b/>
          <w:sz w:val="28"/>
        </w:rPr>
        <w:t>Template for Faculty</w:t>
      </w:r>
    </w:p>
    <w:p w:rsidR="00CC1A65" w:rsidRPr="002D5C37" w:rsidRDefault="00CC1A65">
      <w:pPr>
        <w:rPr>
          <w:rFonts w:asciiTheme="majorHAnsi" w:hAnsiTheme="majorHAnsi"/>
          <w:sz w:val="28"/>
        </w:rPr>
      </w:pPr>
      <w:r w:rsidRPr="002D5C37">
        <w:rPr>
          <w:rFonts w:asciiTheme="majorHAnsi" w:hAnsiTheme="majorHAnsi"/>
          <w:sz w:val="28"/>
        </w:rPr>
        <w:t>Paul</w:t>
      </w:r>
      <w:r w:rsidR="007D173F">
        <w:rPr>
          <w:rFonts w:asciiTheme="majorHAnsi" w:hAnsiTheme="majorHAnsi"/>
          <w:sz w:val="28"/>
        </w:rPr>
        <w:t xml:space="preserve"> G.</w:t>
      </w:r>
      <w:r w:rsidRPr="002D5C37">
        <w:rPr>
          <w:rFonts w:asciiTheme="majorHAnsi" w:hAnsiTheme="majorHAnsi"/>
          <w:sz w:val="28"/>
        </w:rPr>
        <w:t xml:space="preserve"> Koles, MD</w:t>
      </w:r>
      <w:r w:rsidR="007D173F" w:rsidRPr="002D5C37">
        <w:rPr>
          <w:rFonts w:asciiTheme="majorHAnsi" w:hAnsiTheme="majorHAnsi"/>
          <w:sz w:val="28"/>
        </w:rPr>
        <w:t xml:space="preserve">; edited by B. Laurel </w:t>
      </w:r>
      <w:r w:rsidR="007D173F">
        <w:rPr>
          <w:rFonts w:asciiTheme="majorHAnsi" w:hAnsiTheme="majorHAnsi"/>
          <w:sz w:val="28"/>
        </w:rPr>
        <w:t xml:space="preserve">Elder PhD and </w:t>
      </w:r>
      <w:r w:rsidR="007D173F" w:rsidRPr="002D5C37">
        <w:rPr>
          <w:rFonts w:asciiTheme="majorHAnsi" w:hAnsiTheme="majorHAnsi"/>
          <w:sz w:val="28"/>
        </w:rPr>
        <w:t xml:space="preserve">Dean </w:t>
      </w:r>
      <w:r w:rsidR="007D173F">
        <w:rPr>
          <w:rFonts w:asciiTheme="majorHAnsi" w:hAnsiTheme="majorHAnsi"/>
          <w:sz w:val="28"/>
        </w:rPr>
        <w:t xml:space="preserve">X. </w:t>
      </w:r>
      <w:proofErr w:type="spellStart"/>
      <w:r w:rsidR="007D173F" w:rsidRPr="002D5C37">
        <w:rPr>
          <w:rFonts w:asciiTheme="majorHAnsi" w:hAnsiTheme="majorHAnsi"/>
          <w:sz w:val="28"/>
        </w:rPr>
        <w:t>Parmelee</w:t>
      </w:r>
      <w:proofErr w:type="spellEnd"/>
      <w:r w:rsidR="007D173F" w:rsidRPr="002D5C37">
        <w:rPr>
          <w:rFonts w:asciiTheme="majorHAnsi" w:hAnsiTheme="majorHAnsi"/>
          <w:sz w:val="28"/>
        </w:rPr>
        <w:t xml:space="preserve"> MD</w:t>
      </w:r>
    </w:p>
    <w:p w:rsidR="007D173F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revised </w:t>
      </w:r>
      <w:r w:rsidR="00827A5D">
        <w:rPr>
          <w:rFonts w:asciiTheme="majorHAnsi" w:hAnsiTheme="majorHAnsi"/>
          <w:sz w:val="28"/>
        </w:rPr>
        <w:t>May, 2011</w:t>
      </w:r>
    </w:p>
    <w:p w:rsidR="00CC1A65" w:rsidRPr="002D5C37" w:rsidRDefault="00CC1A65">
      <w:pPr>
        <w:rPr>
          <w:rFonts w:asciiTheme="majorHAnsi" w:hAnsiTheme="majorHAnsi"/>
          <w:sz w:val="28"/>
        </w:rPr>
      </w:pPr>
    </w:p>
    <w:p w:rsidR="00456A72" w:rsidRPr="002827DF" w:rsidRDefault="007D173F">
      <w:pPr>
        <w:rPr>
          <w:rFonts w:asciiTheme="majorHAnsi" w:hAnsiTheme="majorHAnsi"/>
          <w:b/>
          <w:sz w:val="28"/>
        </w:rPr>
      </w:pPr>
      <w:r w:rsidRPr="002D5C37">
        <w:rPr>
          <w:rFonts w:asciiTheme="majorHAnsi" w:hAnsiTheme="majorHAnsi"/>
          <w:b/>
          <w:sz w:val="28"/>
        </w:rPr>
        <w:t xml:space="preserve">A. </w:t>
      </w:r>
      <w:r w:rsidR="00CC1A65" w:rsidRPr="002D5C37">
        <w:rPr>
          <w:rFonts w:asciiTheme="majorHAnsi" w:hAnsiTheme="majorHAnsi"/>
          <w:b/>
          <w:sz w:val="28"/>
        </w:rPr>
        <w:t>De</w:t>
      </w:r>
      <w:r>
        <w:rPr>
          <w:rFonts w:asciiTheme="majorHAnsi" w:hAnsiTheme="majorHAnsi"/>
          <w:b/>
          <w:sz w:val="28"/>
        </w:rPr>
        <w:t>signing a TBL module involves 5</w:t>
      </w:r>
      <w:r w:rsidRPr="002D5C37">
        <w:rPr>
          <w:rFonts w:asciiTheme="majorHAnsi" w:hAnsiTheme="majorHAnsi"/>
          <w:b/>
          <w:sz w:val="28"/>
        </w:rPr>
        <w:t xml:space="preserve"> essential </w:t>
      </w:r>
      <w:r w:rsidR="00CC1A65" w:rsidRPr="002D5C37">
        <w:rPr>
          <w:rFonts w:asciiTheme="majorHAnsi" w:hAnsiTheme="majorHAnsi"/>
          <w:b/>
          <w:sz w:val="28"/>
        </w:rPr>
        <w:t>considerations:</w:t>
      </w:r>
    </w:p>
    <w:p w:rsidR="001A7B5A" w:rsidRDefault="007D173F">
      <w:pPr>
        <w:rPr>
          <w:rFonts w:asciiTheme="majorHAnsi" w:hAnsiTheme="majorHAnsi"/>
          <w:sz w:val="28"/>
        </w:rPr>
      </w:pPr>
      <w:r w:rsidRPr="002D5C37">
        <w:rPr>
          <w:rFonts w:asciiTheme="majorHAnsi" w:hAnsiTheme="majorHAnsi"/>
          <w:sz w:val="28"/>
        </w:rPr>
        <w:t xml:space="preserve">1.  Of all learning objectives for my course, which ones are absolutely essential for my </w:t>
      </w:r>
      <w:r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students to be successful in their chosen profession?</w:t>
      </w:r>
    </w:p>
    <w:p w:rsidR="00456A72" w:rsidRDefault="00456A72">
      <w:pPr>
        <w:rPr>
          <w:rFonts w:asciiTheme="majorHAnsi" w:hAnsiTheme="majorHAnsi"/>
          <w:sz w:val="28"/>
        </w:rPr>
      </w:pPr>
    </w:p>
    <w:p w:rsidR="001A7B5A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2.  Of all topics (content domains) in my course, which are most closely related to </w:t>
      </w:r>
      <w:r>
        <w:rPr>
          <w:rFonts w:asciiTheme="majorHAnsi" w:hAnsiTheme="majorHAnsi"/>
          <w:sz w:val="28"/>
        </w:rPr>
        <w:tab/>
        <w:t xml:space="preserve">these </w:t>
      </w:r>
      <w:r w:rsidR="00827A5D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absolutely essential learning objectives?</w:t>
      </w:r>
    </w:p>
    <w:p w:rsidR="00CC1A65" w:rsidRPr="002D5C37" w:rsidRDefault="00CC1A65">
      <w:pPr>
        <w:rPr>
          <w:rFonts w:asciiTheme="majorHAnsi" w:hAnsiTheme="majorHAnsi"/>
          <w:sz w:val="28"/>
        </w:rPr>
      </w:pPr>
    </w:p>
    <w:p w:rsidR="001A7B5A" w:rsidRDefault="001A7B5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="00CC1A65" w:rsidRPr="002D5C37">
        <w:rPr>
          <w:rFonts w:asciiTheme="majorHAnsi" w:hAnsiTheme="majorHAnsi"/>
          <w:sz w:val="28"/>
        </w:rPr>
        <w:t xml:space="preserve">.  What do I want my students to be </w:t>
      </w:r>
      <w:r w:rsidR="00CC1A65" w:rsidRPr="002D5C37">
        <w:rPr>
          <w:rFonts w:asciiTheme="majorHAnsi" w:hAnsiTheme="majorHAnsi"/>
          <w:b/>
          <w:i/>
          <w:sz w:val="28"/>
        </w:rPr>
        <w:t>able to do</w:t>
      </w:r>
      <w:r w:rsidR="007D173F">
        <w:rPr>
          <w:rFonts w:asciiTheme="majorHAnsi" w:hAnsiTheme="majorHAnsi"/>
          <w:sz w:val="28"/>
        </w:rPr>
        <w:t xml:space="preserve"> </w:t>
      </w:r>
      <w:r w:rsidR="00827A5D">
        <w:rPr>
          <w:rFonts w:asciiTheme="majorHAnsi" w:hAnsiTheme="majorHAnsi"/>
          <w:sz w:val="28"/>
        </w:rPr>
        <w:t xml:space="preserve">as a result of </w:t>
      </w:r>
      <w:r w:rsidR="007D173F">
        <w:rPr>
          <w:rFonts w:asciiTheme="majorHAnsi" w:hAnsiTheme="majorHAnsi"/>
          <w:sz w:val="28"/>
        </w:rPr>
        <w:t xml:space="preserve">the </w:t>
      </w:r>
      <w:r w:rsidR="00CC1A65" w:rsidRPr="002D5C37">
        <w:rPr>
          <w:rFonts w:asciiTheme="majorHAnsi" w:hAnsiTheme="majorHAnsi"/>
          <w:sz w:val="28"/>
        </w:rPr>
        <w:t>module</w:t>
      </w:r>
      <w:r w:rsidR="007D173F">
        <w:rPr>
          <w:rFonts w:asciiTheme="majorHAnsi" w:hAnsiTheme="majorHAnsi"/>
          <w:sz w:val="28"/>
        </w:rPr>
        <w:t xml:space="preserve"> I am designing</w:t>
      </w:r>
      <w:r w:rsidR="00CC1A65" w:rsidRPr="002D5C37">
        <w:rPr>
          <w:rFonts w:asciiTheme="majorHAnsi" w:hAnsiTheme="majorHAnsi"/>
          <w:sz w:val="28"/>
        </w:rPr>
        <w:t xml:space="preserve">? </w:t>
      </w:r>
      <w:r w:rsidR="007D173F" w:rsidRPr="002D5C37">
        <w:rPr>
          <w:rFonts w:asciiTheme="majorHAnsi" w:hAnsiTheme="majorHAnsi"/>
          <w:sz w:val="28"/>
        </w:rPr>
        <w:t xml:space="preserve">                  </w:t>
      </w:r>
      <w:r w:rsidR="007D173F" w:rsidRPr="002D5C37">
        <w:rPr>
          <w:rFonts w:asciiTheme="majorHAnsi" w:hAnsiTheme="majorHAnsi"/>
          <w:sz w:val="28"/>
        </w:rPr>
        <w:tab/>
      </w:r>
      <w:r w:rsidR="00CC1A65" w:rsidRPr="002D5C37">
        <w:rPr>
          <w:rFonts w:asciiTheme="majorHAnsi" w:hAnsiTheme="majorHAnsi"/>
          <w:sz w:val="28"/>
        </w:rPr>
        <w:t>(</w:t>
      </w:r>
      <w:r w:rsidR="007D173F" w:rsidRPr="002D5C37">
        <w:rPr>
          <w:rFonts w:asciiTheme="majorHAnsi" w:hAnsiTheme="majorHAnsi"/>
          <w:sz w:val="28"/>
        </w:rPr>
        <w:t xml:space="preserve">specific </w:t>
      </w:r>
      <w:r w:rsidR="00CC1A65" w:rsidRPr="002D5C37">
        <w:rPr>
          <w:rFonts w:asciiTheme="majorHAnsi" w:hAnsiTheme="majorHAnsi"/>
          <w:sz w:val="28"/>
        </w:rPr>
        <w:t>action-based learning objectives</w:t>
      </w:r>
      <w:r w:rsidR="007D173F" w:rsidRPr="002D5C37">
        <w:rPr>
          <w:rFonts w:asciiTheme="majorHAnsi" w:hAnsiTheme="majorHAnsi"/>
          <w:sz w:val="28"/>
        </w:rPr>
        <w:t>)</w:t>
      </w:r>
    </w:p>
    <w:p w:rsidR="00CC1A65" w:rsidRPr="002D5C37" w:rsidRDefault="00CC1A65">
      <w:pPr>
        <w:rPr>
          <w:rFonts w:asciiTheme="majorHAnsi" w:hAnsiTheme="majorHAnsi"/>
          <w:sz w:val="28"/>
        </w:rPr>
      </w:pPr>
    </w:p>
    <w:p w:rsidR="001A7B5A" w:rsidRDefault="001A7B5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="00CC1A65" w:rsidRPr="002D5C37">
        <w:rPr>
          <w:rFonts w:asciiTheme="majorHAnsi" w:hAnsiTheme="majorHAnsi"/>
          <w:sz w:val="28"/>
        </w:rPr>
        <w:t>.  Which kind</w:t>
      </w:r>
      <w:r w:rsidR="007D173F">
        <w:rPr>
          <w:rFonts w:asciiTheme="majorHAnsi" w:hAnsiTheme="majorHAnsi"/>
          <w:sz w:val="28"/>
        </w:rPr>
        <w:t>s</w:t>
      </w:r>
      <w:r w:rsidR="00CC1A65" w:rsidRPr="002D5C37">
        <w:rPr>
          <w:rFonts w:asciiTheme="majorHAnsi" w:hAnsiTheme="majorHAnsi"/>
          <w:sz w:val="28"/>
        </w:rPr>
        <w:t xml:space="preserve"> of applicatio</w:t>
      </w:r>
      <w:r w:rsidR="007D173F" w:rsidRPr="002D5C37">
        <w:rPr>
          <w:rFonts w:asciiTheme="majorHAnsi" w:hAnsiTheme="majorHAnsi"/>
          <w:sz w:val="28"/>
        </w:rPr>
        <w:t>n exercise format</w:t>
      </w:r>
      <w:r w:rsidR="007D173F">
        <w:rPr>
          <w:rFonts w:asciiTheme="majorHAnsi" w:hAnsiTheme="majorHAnsi"/>
          <w:sz w:val="28"/>
        </w:rPr>
        <w:t>s are</w:t>
      </w:r>
      <w:r w:rsidR="007D173F" w:rsidRPr="002D5C37">
        <w:rPr>
          <w:rFonts w:asciiTheme="majorHAnsi" w:hAnsiTheme="majorHAnsi"/>
          <w:sz w:val="28"/>
        </w:rPr>
        <w:t xml:space="preserve"> best s</w:t>
      </w:r>
      <w:r w:rsidR="00827A5D">
        <w:rPr>
          <w:rFonts w:asciiTheme="majorHAnsi" w:hAnsiTheme="majorHAnsi"/>
          <w:sz w:val="28"/>
        </w:rPr>
        <w:t xml:space="preserve">uited for students to practice </w:t>
      </w:r>
      <w:r w:rsidR="007D173F" w:rsidRPr="002D5C37">
        <w:rPr>
          <w:rFonts w:asciiTheme="majorHAnsi" w:hAnsiTheme="majorHAnsi"/>
          <w:sz w:val="28"/>
        </w:rPr>
        <w:t xml:space="preserve">the </w:t>
      </w:r>
      <w:r w:rsidR="00827A5D">
        <w:rPr>
          <w:rFonts w:asciiTheme="majorHAnsi" w:hAnsiTheme="majorHAnsi"/>
          <w:sz w:val="28"/>
        </w:rPr>
        <w:tab/>
      </w:r>
      <w:r w:rsidR="007D173F" w:rsidRPr="002D5C37">
        <w:rPr>
          <w:rFonts w:asciiTheme="majorHAnsi" w:hAnsiTheme="majorHAnsi"/>
          <w:sz w:val="28"/>
        </w:rPr>
        <w:t xml:space="preserve">behaviors specified in the learning </w:t>
      </w:r>
      <w:r w:rsidR="00CC1A65" w:rsidRPr="002D5C37">
        <w:rPr>
          <w:rFonts w:asciiTheme="majorHAnsi" w:hAnsiTheme="majorHAnsi"/>
          <w:sz w:val="28"/>
        </w:rPr>
        <w:t>objec</w:t>
      </w:r>
      <w:r w:rsidR="007D173F" w:rsidRPr="002D5C37">
        <w:rPr>
          <w:rFonts w:asciiTheme="majorHAnsi" w:hAnsiTheme="majorHAnsi"/>
          <w:sz w:val="28"/>
        </w:rPr>
        <w:t>tives for this module?</w:t>
      </w:r>
    </w:p>
    <w:p w:rsidR="00CC1A65" w:rsidRPr="002D5C37" w:rsidRDefault="00CC1A65">
      <w:pPr>
        <w:rPr>
          <w:rFonts w:asciiTheme="majorHAnsi" w:hAnsiTheme="majorHAnsi"/>
          <w:sz w:val="28"/>
        </w:rPr>
      </w:pPr>
    </w:p>
    <w:p w:rsidR="00456A72" w:rsidRPr="002D5C37" w:rsidRDefault="001A7B5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</w:t>
      </w:r>
      <w:r w:rsidR="00CC1A65" w:rsidRPr="002D5C37">
        <w:rPr>
          <w:rFonts w:asciiTheme="majorHAnsi" w:hAnsiTheme="majorHAnsi"/>
          <w:sz w:val="28"/>
        </w:rPr>
        <w:t>.  Which kinds of knowledge are necessary for</w:t>
      </w:r>
      <w:r w:rsidR="00456A72">
        <w:rPr>
          <w:rFonts w:asciiTheme="majorHAnsi" w:hAnsiTheme="majorHAnsi"/>
          <w:sz w:val="28"/>
        </w:rPr>
        <w:t xml:space="preserve"> my students to master before </w:t>
      </w:r>
      <w:r w:rsidR="00827A5D">
        <w:rPr>
          <w:rFonts w:asciiTheme="majorHAnsi" w:hAnsiTheme="majorHAnsi"/>
          <w:sz w:val="28"/>
        </w:rPr>
        <w:tab/>
      </w:r>
      <w:r w:rsidR="007D173F" w:rsidRPr="002D5C37">
        <w:rPr>
          <w:rFonts w:asciiTheme="majorHAnsi" w:hAnsiTheme="majorHAnsi"/>
          <w:sz w:val="28"/>
        </w:rPr>
        <w:t xml:space="preserve">participating in the readiness assurance process and application exercise? 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344E9F" w:rsidRDefault="007D173F">
      <w:pPr>
        <w:rPr>
          <w:rFonts w:asciiTheme="majorHAnsi" w:hAnsiTheme="majorHAnsi"/>
          <w:b/>
          <w:sz w:val="28"/>
        </w:rPr>
      </w:pPr>
      <w:r w:rsidRPr="002D5C37">
        <w:rPr>
          <w:rFonts w:asciiTheme="majorHAnsi" w:hAnsiTheme="majorHAnsi"/>
          <w:b/>
          <w:sz w:val="28"/>
        </w:rPr>
        <w:t xml:space="preserve">B. The design of a module follows a sequence that transforms </w:t>
      </w:r>
      <w:r>
        <w:rPr>
          <w:rFonts w:asciiTheme="majorHAnsi" w:hAnsiTheme="majorHAnsi"/>
          <w:b/>
          <w:sz w:val="28"/>
        </w:rPr>
        <w:t>all 5</w:t>
      </w:r>
      <w:r w:rsidRPr="002D5C37">
        <w:rPr>
          <w:rFonts w:asciiTheme="majorHAnsi" w:hAnsiTheme="majorHAnsi"/>
          <w:b/>
          <w:sz w:val="28"/>
        </w:rPr>
        <w:t xml:space="preserve"> of these </w:t>
      </w:r>
      <w:r>
        <w:rPr>
          <w:rFonts w:asciiTheme="majorHAnsi" w:hAnsiTheme="majorHAnsi"/>
          <w:b/>
          <w:sz w:val="28"/>
        </w:rPr>
        <w:tab/>
      </w:r>
      <w:r w:rsidRPr="002D5C37">
        <w:rPr>
          <w:rFonts w:asciiTheme="majorHAnsi" w:hAnsiTheme="majorHAnsi"/>
          <w:b/>
          <w:sz w:val="28"/>
        </w:rPr>
        <w:t>considerations into learning activities:</w:t>
      </w:r>
    </w:p>
    <w:p w:rsidR="00456A72" w:rsidRPr="002827DF" w:rsidRDefault="00456A72">
      <w:pPr>
        <w:rPr>
          <w:rFonts w:asciiTheme="majorHAnsi" w:hAnsiTheme="majorHAnsi"/>
          <w:b/>
          <w:sz w:val="28"/>
        </w:rPr>
      </w:pPr>
    </w:p>
    <w:p w:rsidR="00456A72" w:rsidRDefault="00456A7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1:  Choose from my comprehensive </w:t>
      </w:r>
      <w:r w:rsidR="007D173F" w:rsidRPr="002D5C37">
        <w:rPr>
          <w:rFonts w:asciiTheme="majorHAnsi" w:hAnsiTheme="majorHAnsi"/>
          <w:sz w:val="28"/>
        </w:rPr>
        <w:t xml:space="preserve">course </w:t>
      </w:r>
      <w:r w:rsidR="007D173F">
        <w:rPr>
          <w:rFonts w:asciiTheme="majorHAnsi" w:hAnsiTheme="majorHAnsi"/>
          <w:sz w:val="28"/>
        </w:rPr>
        <w:t xml:space="preserve">learning </w:t>
      </w:r>
      <w:r>
        <w:rPr>
          <w:rFonts w:asciiTheme="majorHAnsi" w:hAnsiTheme="majorHAnsi"/>
          <w:sz w:val="28"/>
        </w:rPr>
        <w:t xml:space="preserve">objectives a single objective that is </w:t>
      </w:r>
      <w:r w:rsidR="00344E9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among the “absolutely essential” objectives identified in </w:t>
      </w:r>
      <w:r w:rsidR="007D173F">
        <w:rPr>
          <w:rFonts w:asciiTheme="majorHAnsi" w:hAnsiTheme="majorHAnsi"/>
          <w:sz w:val="28"/>
        </w:rPr>
        <w:t xml:space="preserve">question A1 (above).  </w:t>
      </w:r>
    </w:p>
    <w:p w:rsidR="00456A72" w:rsidRDefault="00456A72">
      <w:pPr>
        <w:rPr>
          <w:rFonts w:asciiTheme="majorHAnsi" w:hAnsiTheme="majorHAnsi"/>
          <w:sz w:val="28"/>
        </w:rPr>
      </w:pP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2.  Identify a topic (content domain) that </w:t>
      </w:r>
      <w:r w:rsidR="00344E9F">
        <w:rPr>
          <w:rFonts w:asciiTheme="majorHAnsi" w:hAnsiTheme="majorHAnsi"/>
          <w:sz w:val="28"/>
        </w:rPr>
        <w:t xml:space="preserve">is relevant to this essential </w:t>
      </w:r>
      <w:r>
        <w:rPr>
          <w:rFonts w:asciiTheme="majorHAnsi" w:hAnsiTheme="majorHAnsi"/>
          <w:sz w:val="28"/>
        </w:rPr>
        <w:t>learning objective.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Pr="002D5C37">
        <w:rPr>
          <w:rFonts w:asciiTheme="majorHAnsi" w:hAnsiTheme="majorHAnsi"/>
          <w:sz w:val="28"/>
        </w:rPr>
        <w:t xml:space="preserve">:  Develop a set of very specific action-based learning objectives for this module, </w:t>
      </w:r>
      <w:r w:rsidRPr="002D5C37">
        <w:rPr>
          <w:rFonts w:asciiTheme="majorHAnsi" w:hAnsiTheme="majorHAnsi"/>
          <w:sz w:val="28"/>
        </w:rPr>
        <w:tab/>
        <w:t>detailing behaviors that I ex</w:t>
      </w:r>
      <w:r>
        <w:rPr>
          <w:rFonts w:asciiTheme="majorHAnsi" w:hAnsiTheme="majorHAnsi"/>
          <w:sz w:val="28"/>
        </w:rPr>
        <w:t>pect my students to</w:t>
      </w:r>
      <w:r w:rsidR="00827A5D">
        <w:rPr>
          <w:rFonts w:asciiTheme="majorHAnsi" w:hAnsiTheme="majorHAnsi"/>
          <w:sz w:val="28"/>
        </w:rPr>
        <w:t xml:space="preserve"> demonstrate by the end of the </w:t>
      </w:r>
      <w:r>
        <w:rPr>
          <w:rFonts w:asciiTheme="majorHAnsi" w:hAnsiTheme="majorHAnsi"/>
          <w:sz w:val="28"/>
        </w:rPr>
        <w:t>TBL module.</w:t>
      </w:r>
    </w:p>
    <w:p w:rsidR="00456A72" w:rsidRPr="002D5C37" w:rsidRDefault="007D173F">
      <w:pPr>
        <w:rPr>
          <w:rFonts w:asciiTheme="majorHAnsi" w:hAnsiTheme="majorHAnsi"/>
          <w:sz w:val="28"/>
        </w:rPr>
      </w:pPr>
      <w:r w:rsidRPr="002D5C37">
        <w:rPr>
          <w:rFonts w:asciiTheme="majorHAnsi" w:hAnsiTheme="majorHAnsi"/>
          <w:sz w:val="28"/>
        </w:rPr>
        <w:t xml:space="preserve"> 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</w:t>
      </w:r>
      <w:r w:rsidRPr="002D5C37">
        <w:rPr>
          <w:rFonts w:asciiTheme="majorHAnsi" w:hAnsiTheme="majorHAnsi"/>
          <w:sz w:val="28"/>
        </w:rPr>
        <w:t>:  Choose an application exercise format (case-based, research</w:t>
      </w:r>
      <w:r>
        <w:rPr>
          <w:rFonts w:asciiTheme="majorHAnsi" w:hAnsiTheme="majorHAnsi"/>
          <w:sz w:val="28"/>
        </w:rPr>
        <w:t xml:space="preserve"> study</w:t>
      </w:r>
      <w:r w:rsidRPr="002D5C37">
        <w:rPr>
          <w:rFonts w:asciiTheme="majorHAnsi" w:hAnsiTheme="majorHAnsi"/>
          <w:sz w:val="28"/>
        </w:rPr>
        <w:t xml:space="preserve">-based, </w:t>
      </w:r>
      <w:r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 xml:space="preserve">experimental vignette with data, </w:t>
      </w:r>
      <w:r>
        <w:rPr>
          <w:rFonts w:asciiTheme="majorHAnsi" w:hAnsiTheme="majorHAnsi"/>
          <w:sz w:val="28"/>
        </w:rPr>
        <w:t>public health issue,</w:t>
      </w:r>
      <w:r w:rsidRPr="002D5C37">
        <w:rPr>
          <w:rFonts w:asciiTheme="majorHAnsi" w:hAnsiTheme="majorHAnsi"/>
          <w:sz w:val="28"/>
        </w:rPr>
        <w:t xml:space="preserve"> professional </w:t>
      </w:r>
      <w:r>
        <w:rPr>
          <w:rFonts w:asciiTheme="majorHAnsi" w:hAnsiTheme="majorHAnsi"/>
          <w:sz w:val="28"/>
        </w:rPr>
        <w:t xml:space="preserve">dilemma, or </w:t>
      </w:r>
      <w:r>
        <w:rPr>
          <w:rFonts w:asciiTheme="majorHAnsi" w:hAnsiTheme="majorHAnsi"/>
          <w:sz w:val="28"/>
        </w:rPr>
        <w:tab/>
        <w:t xml:space="preserve">other authentic situation) </w:t>
      </w:r>
      <w:r w:rsidRPr="002D5C37">
        <w:rPr>
          <w:rFonts w:asciiTheme="majorHAnsi" w:hAnsiTheme="majorHAnsi"/>
          <w:sz w:val="28"/>
        </w:rPr>
        <w:t xml:space="preserve">that provides a structure for organizing and </w:t>
      </w:r>
      <w:r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 xml:space="preserve">sequencing questions that require critical thinking. </w:t>
      </w:r>
      <w:r>
        <w:rPr>
          <w:rFonts w:asciiTheme="majorHAnsi" w:hAnsiTheme="majorHAnsi"/>
          <w:sz w:val="28"/>
        </w:rPr>
        <w:t xml:space="preserve">  With an appropriate</w:t>
      </w:r>
      <w:r w:rsidRPr="002D5C37">
        <w:rPr>
          <w:rFonts w:asciiTheme="majorHAnsi" w:hAnsiTheme="majorHAnsi"/>
          <w:sz w:val="28"/>
        </w:rPr>
        <w:t xml:space="preserve"> </w:t>
      </w:r>
      <w:r w:rsidR="00827A5D">
        <w:rPr>
          <w:rFonts w:asciiTheme="majorHAnsi" w:hAnsiTheme="majorHAnsi"/>
          <w:sz w:val="28"/>
        </w:rPr>
        <w:t xml:space="preserve">format </w:t>
      </w:r>
      <w:r w:rsidRPr="002D5C37">
        <w:rPr>
          <w:rFonts w:asciiTheme="majorHAnsi" w:hAnsiTheme="majorHAnsi"/>
          <w:sz w:val="28"/>
        </w:rPr>
        <w:t xml:space="preserve">and 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well-</w:t>
      </w:r>
      <w:r>
        <w:rPr>
          <w:rFonts w:asciiTheme="majorHAnsi" w:hAnsiTheme="majorHAnsi"/>
          <w:sz w:val="28"/>
        </w:rPr>
        <w:t>crafted questions,</w:t>
      </w:r>
      <w:r w:rsidRPr="002D5C37">
        <w:rPr>
          <w:rFonts w:asciiTheme="majorHAnsi" w:hAnsiTheme="majorHAnsi"/>
          <w:sz w:val="28"/>
        </w:rPr>
        <w:t xml:space="preserve"> the application exercise becomes a </w:t>
      </w:r>
      <w:r w:rsidR="00827A5D">
        <w:rPr>
          <w:rFonts w:asciiTheme="majorHAnsi" w:hAnsiTheme="majorHAnsi"/>
          <w:sz w:val="28"/>
        </w:rPr>
        <w:t xml:space="preserve">learning </w:t>
      </w:r>
      <w:r>
        <w:rPr>
          <w:rFonts w:asciiTheme="majorHAnsi" w:hAnsiTheme="majorHAnsi"/>
          <w:sz w:val="28"/>
        </w:rPr>
        <w:t xml:space="preserve">laboratory </w:t>
      </w:r>
      <w:r w:rsidRPr="002D5C37">
        <w:rPr>
          <w:rFonts w:asciiTheme="majorHAnsi" w:hAnsiTheme="majorHAnsi"/>
          <w:sz w:val="28"/>
        </w:rPr>
        <w:t xml:space="preserve">for 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practicing behaviors that fulfill the learning objectives.</w:t>
      </w:r>
    </w:p>
    <w:p w:rsidR="00456A72" w:rsidRDefault="00456A72">
      <w:pPr>
        <w:rPr>
          <w:rFonts w:asciiTheme="majorHAnsi" w:hAnsiTheme="majorHAnsi"/>
          <w:sz w:val="28"/>
        </w:rPr>
      </w:pP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</w:t>
      </w:r>
      <w:r w:rsidRPr="002D5C37">
        <w:rPr>
          <w:rFonts w:asciiTheme="majorHAnsi" w:hAnsiTheme="majorHAnsi"/>
          <w:sz w:val="28"/>
        </w:rPr>
        <w:t>:  Create an outline of the application exercise</w:t>
      </w:r>
      <w:r>
        <w:rPr>
          <w:rFonts w:asciiTheme="majorHAnsi" w:hAnsiTheme="majorHAnsi"/>
          <w:sz w:val="28"/>
        </w:rPr>
        <w:t xml:space="preserve"> using the chosen format</w:t>
      </w:r>
      <w:r w:rsidRPr="002D5C37">
        <w:rPr>
          <w:rFonts w:asciiTheme="majorHAnsi" w:hAnsiTheme="majorHAnsi"/>
          <w:sz w:val="28"/>
        </w:rPr>
        <w:t xml:space="preserve">, then write </w:t>
      </w:r>
      <w:r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several rough draft questions</w:t>
      </w:r>
      <w:r>
        <w:rPr>
          <w:rFonts w:asciiTheme="majorHAnsi" w:hAnsiTheme="majorHAnsi"/>
          <w:sz w:val="28"/>
        </w:rPr>
        <w:t xml:space="preserve">.  </w:t>
      </w:r>
      <w:r w:rsidRPr="002D5C37">
        <w:rPr>
          <w:rFonts w:asciiTheme="majorHAnsi" w:hAnsiTheme="majorHAnsi"/>
          <w:sz w:val="28"/>
        </w:rPr>
        <w:t xml:space="preserve">Include supporting materials that provide necessary 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information for in</w:t>
      </w:r>
      <w:r>
        <w:rPr>
          <w:rFonts w:asciiTheme="majorHAnsi" w:hAnsiTheme="majorHAnsi"/>
          <w:sz w:val="28"/>
        </w:rPr>
        <w:t xml:space="preserve">terpretation </w:t>
      </w:r>
      <w:r w:rsidRPr="002D5C37">
        <w:rPr>
          <w:rFonts w:asciiTheme="majorHAnsi" w:hAnsiTheme="majorHAnsi"/>
          <w:sz w:val="28"/>
        </w:rPr>
        <w:t>of each question (E</w:t>
      </w:r>
      <w:r>
        <w:rPr>
          <w:rFonts w:asciiTheme="majorHAnsi" w:hAnsiTheme="majorHAnsi"/>
          <w:sz w:val="28"/>
        </w:rPr>
        <w:t xml:space="preserve">xample:  </w:t>
      </w:r>
      <w:r w:rsidRPr="002D5C37">
        <w:rPr>
          <w:rFonts w:asciiTheme="majorHAnsi" w:hAnsiTheme="majorHAnsi"/>
          <w:sz w:val="28"/>
        </w:rPr>
        <w:t xml:space="preserve">clinical </w:t>
      </w:r>
      <w:r>
        <w:rPr>
          <w:rFonts w:asciiTheme="majorHAnsi" w:hAnsiTheme="majorHAnsi"/>
          <w:sz w:val="28"/>
        </w:rPr>
        <w:t xml:space="preserve">laboratory data is </w:t>
      </w:r>
      <w:r w:rsidR="00827A5D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provided for a question</w:t>
      </w:r>
      <w:r w:rsidR="00827A5D">
        <w:rPr>
          <w:rFonts w:asciiTheme="majorHAnsi" w:hAnsiTheme="majorHAnsi"/>
          <w:sz w:val="28"/>
        </w:rPr>
        <w:t xml:space="preserve"> about a patient’s  </w:t>
      </w:r>
      <w:r w:rsidRPr="002D5C37">
        <w:rPr>
          <w:rFonts w:asciiTheme="majorHAnsi" w:hAnsiTheme="majorHAnsi"/>
          <w:sz w:val="28"/>
        </w:rPr>
        <w:t>fluid and electrolyte status.)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827A5D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6</w:t>
      </w:r>
      <w:r w:rsidRPr="002D5C37">
        <w:rPr>
          <w:rFonts w:asciiTheme="majorHAnsi" w:hAnsiTheme="majorHAnsi"/>
          <w:sz w:val="28"/>
        </w:rPr>
        <w:t>:  Submit the draft application exercise</w:t>
      </w:r>
      <w:r>
        <w:rPr>
          <w:rFonts w:asciiTheme="majorHAnsi" w:hAnsiTheme="majorHAnsi"/>
          <w:sz w:val="28"/>
        </w:rPr>
        <w:t xml:space="preserve"> (fleshed-out format and rough draft questions)</w:t>
      </w:r>
      <w:r w:rsidRPr="002D5C37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 xml:space="preserve">to 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 xml:space="preserve">two colleagues who are expert in the </w:t>
      </w:r>
      <w:r>
        <w:rPr>
          <w:rFonts w:asciiTheme="majorHAnsi" w:hAnsiTheme="majorHAnsi"/>
          <w:sz w:val="28"/>
        </w:rPr>
        <w:t xml:space="preserve">content domain </w:t>
      </w:r>
      <w:r w:rsidRPr="002D5C37">
        <w:rPr>
          <w:rFonts w:asciiTheme="majorHAnsi" w:hAnsiTheme="majorHAnsi"/>
          <w:sz w:val="28"/>
        </w:rPr>
        <w:t>OR e</w:t>
      </w:r>
      <w:r>
        <w:rPr>
          <w:rFonts w:asciiTheme="majorHAnsi" w:hAnsiTheme="majorHAnsi"/>
          <w:sz w:val="28"/>
        </w:rPr>
        <w:t>xperienced</w:t>
      </w:r>
      <w:r w:rsidRPr="002D5C37">
        <w:rPr>
          <w:rFonts w:asciiTheme="majorHAnsi" w:hAnsiTheme="majorHAnsi"/>
          <w:sz w:val="28"/>
        </w:rPr>
        <w:t xml:space="preserve"> in team-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based learning OR expert</w:t>
      </w:r>
      <w:r>
        <w:rPr>
          <w:rFonts w:asciiTheme="majorHAnsi" w:hAnsiTheme="majorHAnsi"/>
          <w:sz w:val="28"/>
        </w:rPr>
        <w:t xml:space="preserve"> in writing multiple choice questions.</w:t>
      </w:r>
      <w:r w:rsidR="00827A5D">
        <w:rPr>
          <w:rFonts w:asciiTheme="majorHAnsi" w:hAnsiTheme="majorHAnsi"/>
          <w:sz w:val="28"/>
        </w:rPr>
        <w:t xml:space="preserve">  Ideally, the </w:t>
      </w:r>
      <w:r>
        <w:rPr>
          <w:rFonts w:asciiTheme="majorHAnsi" w:hAnsiTheme="majorHAnsi"/>
          <w:sz w:val="28"/>
        </w:rPr>
        <w:t xml:space="preserve">chosen </w:t>
      </w:r>
      <w:r w:rsidR="00827A5D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colleagues will </w:t>
      </w:r>
      <w:r w:rsidRPr="002D5C37">
        <w:rPr>
          <w:rFonts w:asciiTheme="majorHAnsi" w:hAnsiTheme="majorHAnsi"/>
          <w:sz w:val="28"/>
        </w:rPr>
        <w:t xml:space="preserve">possess </w:t>
      </w:r>
      <w:r>
        <w:rPr>
          <w:rFonts w:asciiTheme="majorHAnsi" w:hAnsiTheme="majorHAnsi"/>
          <w:sz w:val="28"/>
        </w:rPr>
        <w:t xml:space="preserve">a </w:t>
      </w:r>
      <w:r w:rsidRPr="002D5C37">
        <w:rPr>
          <w:rFonts w:asciiTheme="majorHAnsi" w:hAnsiTheme="majorHAnsi"/>
          <w:sz w:val="28"/>
        </w:rPr>
        <w:t>combination</w:t>
      </w:r>
      <w:r>
        <w:rPr>
          <w:rFonts w:asciiTheme="majorHAnsi" w:hAnsiTheme="majorHAnsi"/>
          <w:sz w:val="28"/>
        </w:rPr>
        <w:t xml:space="preserve"> of t</w:t>
      </w:r>
      <w:r w:rsidR="00827A5D">
        <w:rPr>
          <w:rFonts w:asciiTheme="majorHAnsi" w:hAnsiTheme="majorHAnsi"/>
          <w:sz w:val="28"/>
        </w:rPr>
        <w:t xml:space="preserve">hese skills.  After discussing their </w:t>
      </w:r>
      <w:r w:rsidR="00827A5D">
        <w:rPr>
          <w:rFonts w:asciiTheme="majorHAnsi" w:hAnsiTheme="majorHAnsi"/>
          <w:sz w:val="28"/>
        </w:rPr>
        <w:tab/>
        <w:t xml:space="preserve">critiques </w:t>
      </w:r>
      <w:r w:rsidR="00827A5D">
        <w:rPr>
          <w:rFonts w:asciiTheme="majorHAnsi" w:hAnsiTheme="majorHAnsi"/>
          <w:sz w:val="28"/>
        </w:rPr>
        <w:tab/>
        <w:t>and suggestions,</w:t>
      </w:r>
      <w:r>
        <w:rPr>
          <w:rFonts w:asciiTheme="majorHAnsi" w:hAnsiTheme="majorHAnsi"/>
          <w:sz w:val="28"/>
        </w:rPr>
        <w:t xml:space="preserve"> </w:t>
      </w:r>
      <w:r w:rsidR="00827A5D">
        <w:rPr>
          <w:rFonts w:asciiTheme="majorHAnsi" w:hAnsiTheme="majorHAnsi"/>
          <w:sz w:val="28"/>
        </w:rPr>
        <w:t>revise the draft questions and supporting materials.</w:t>
      </w:r>
    </w:p>
    <w:p w:rsidR="00456A72" w:rsidRPr="002D5C37" w:rsidRDefault="00827A5D">
      <w:pPr>
        <w:rPr>
          <w:rFonts w:asciiTheme="majorHAnsi" w:hAnsiTheme="majorHAnsi"/>
          <w:sz w:val="28"/>
        </w:rPr>
      </w:pPr>
      <w:r w:rsidRPr="002D5C37">
        <w:rPr>
          <w:rFonts w:asciiTheme="majorHAnsi" w:hAnsiTheme="majorHAnsi"/>
          <w:sz w:val="28"/>
        </w:rPr>
        <w:t xml:space="preserve"> </w:t>
      </w: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7</w:t>
      </w:r>
      <w:r w:rsidRPr="002D5C37">
        <w:rPr>
          <w:rFonts w:asciiTheme="majorHAnsi" w:hAnsiTheme="majorHAnsi"/>
          <w:sz w:val="28"/>
        </w:rPr>
        <w:t>:  Define</w:t>
      </w:r>
      <w:r>
        <w:rPr>
          <w:rFonts w:asciiTheme="majorHAnsi" w:hAnsiTheme="majorHAnsi"/>
          <w:sz w:val="28"/>
        </w:rPr>
        <w:t xml:space="preserve"> an advance assignment, at the appropriate</w:t>
      </w:r>
      <w:r w:rsidR="00827A5D">
        <w:rPr>
          <w:rFonts w:asciiTheme="majorHAnsi" w:hAnsiTheme="majorHAnsi"/>
          <w:sz w:val="28"/>
        </w:rPr>
        <w:t xml:space="preserve"> level for your learners, that will </w:t>
      </w:r>
      <w:r w:rsidR="00827A5D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pr</w:t>
      </w:r>
      <w:r w:rsidR="00827A5D">
        <w:rPr>
          <w:rFonts w:asciiTheme="majorHAnsi" w:hAnsiTheme="majorHAnsi"/>
          <w:sz w:val="28"/>
        </w:rPr>
        <w:t xml:space="preserve">ovide a knowledge base that enables to </w:t>
      </w:r>
      <w:r w:rsidRPr="002D5C37">
        <w:rPr>
          <w:rFonts w:asciiTheme="majorHAnsi" w:hAnsiTheme="majorHAnsi"/>
          <w:sz w:val="28"/>
        </w:rPr>
        <w:t xml:space="preserve">students </w:t>
      </w:r>
      <w:r>
        <w:rPr>
          <w:rFonts w:asciiTheme="majorHAnsi" w:hAnsiTheme="majorHAnsi"/>
          <w:sz w:val="28"/>
        </w:rPr>
        <w:t>to evaluate</w:t>
      </w:r>
      <w:r w:rsidR="00827A5D">
        <w:rPr>
          <w:rFonts w:asciiTheme="majorHAnsi" w:hAnsiTheme="majorHAnsi"/>
          <w:sz w:val="28"/>
        </w:rPr>
        <w:t xml:space="preserve"> the application</w:t>
      </w:r>
      <w:r w:rsidR="00827A5D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exercise questions</w:t>
      </w:r>
      <w:r w:rsidRPr="002D5C37">
        <w:rPr>
          <w:rFonts w:asciiTheme="majorHAnsi" w:hAnsiTheme="majorHAnsi"/>
          <w:sz w:val="28"/>
        </w:rPr>
        <w:t>.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8</w:t>
      </w:r>
      <w:r w:rsidRPr="002D5C37">
        <w:rPr>
          <w:rFonts w:asciiTheme="majorHAnsi" w:hAnsiTheme="majorHAnsi"/>
          <w:sz w:val="28"/>
        </w:rPr>
        <w:t xml:space="preserve">:  Write the RAT questions, focusing on assessment of critically important knowledge </w:t>
      </w:r>
      <w:r>
        <w:rPr>
          <w:rFonts w:asciiTheme="majorHAnsi" w:hAnsiTheme="majorHAnsi"/>
          <w:sz w:val="28"/>
        </w:rPr>
        <w:t>i</w:t>
      </w:r>
      <w:r w:rsidRPr="002D5C37">
        <w:rPr>
          <w:rFonts w:asciiTheme="majorHAnsi" w:hAnsiTheme="majorHAnsi"/>
          <w:sz w:val="28"/>
        </w:rPr>
        <w:t xml:space="preserve">n </w:t>
      </w:r>
      <w:r w:rsidR="00E7666F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 xml:space="preserve">the advance assignment.  Avoid questions on minor, trivial, or obscure </w:t>
      </w:r>
      <w:r>
        <w:rPr>
          <w:rFonts w:asciiTheme="majorHAnsi" w:hAnsiTheme="majorHAnsi"/>
          <w:sz w:val="28"/>
        </w:rPr>
        <w:t xml:space="preserve">points. 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</w:t>
      </w:r>
      <w:r w:rsidRPr="002D5C37">
        <w:rPr>
          <w:rFonts w:asciiTheme="majorHAnsi" w:hAnsiTheme="majorHAnsi"/>
          <w:sz w:val="28"/>
        </w:rPr>
        <w:t xml:space="preserve">:  Submit the whole module (advance assignment, RAT, and application exercise) to the </w:t>
      </w:r>
      <w:r w:rsidR="00E7666F">
        <w:rPr>
          <w:rFonts w:asciiTheme="majorHAnsi" w:hAnsiTheme="majorHAnsi"/>
          <w:sz w:val="28"/>
        </w:rPr>
        <w:tab/>
      </w:r>
      <w:r w:rsidRPr="002D5C37">
        <w:rPr>
          <w:rFonts w:asciiTheme="majorHAnsi" w:hAnsiTheme="majorHAnsi"/>
          <w:sz w:val="28"/>
        </w:rPr>
        <w:t>same two colleagues who reviewed the rough draft application exercise.</w:t>
      </w:r>
      <w:r w:rsidR="00E7666F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 xml:space="preserve">Discuss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their editorial suggestions and revise the module again.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Pr="002D5C37">
        <w:rPr>
          <w:rFonts w:asciiTheme="majorHAnsi" w:hAnsiTheme="majorHAnsi"/>
          <w:sz w:val="28"/>
        </w:rPr>
        <w:t>:  Field test</w:t>
      </w:r>
      <w:r>
        <w:rPr>
          <w:rFonts w:asciiTheme="majorHAnsi" w:hAnsiTheme="majorHAnsi"/>
          <w:sz w:val="28"/>
        </w:rPr>
        <w:t xml:space="preserve"> the new module with your students in </w:t>
      </w:r>
      <w:r w:rsidRPr="002D5C37">
        <w:rPr>
          <w:rFonts w:asciiTheme="majorHAnsi" w:hAnsiTheme="majorHAnsi"/>
          <w:sz w:val="28"/>
        </w:rPr>
        <w:t xml:space="preserve">a </w:t>
      </w:r>
      <w:r>
        <w:rPr>
          <w:rFonts w:asciiTheme="majorHAnsi" w:hAnsiTheme="majorHAnsi"/>
          <w:sz w:val="28"/>
        </w:rPr>
        <w:t>graded TBL session.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Pr="002D5C37">
        <w:rPr>
          <w:rFonts w:asciiTheme="majorHAnsi" w:hAnsiTheme="majorHAnsi"/>
          <w:sz w:val="28"/>
        </w:rPr>
        <w:t xml:space="preserve">.  Within 5 days after the field test, revise the RAT and application exercise, </w:t>
      </w:r>
      <w:r w:rsidR="00E7666F">
        <w:rPr>
          <w:rFonts w:asciiTheme="majorHAnsi" w:hAnsiTheme="majorHAnsi"/>
          <w:sz w:val="28"/>
        </w:rPr>
        <w:t xml:space="preserve">focusing </w:t>
      </w:r>
      <w:r>
        <w:rPr>
          <w:rFonts w:asciiTheme="majorHAnsi" w:hAnsiTheme="majorHAnsi"/>
          <w:sz w:val="28"/>
        </w:rPr>
        <w:t xml:space="preserve">on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improving </w:t>
      </w:r>
      <w:r w:rsidR="001A7B5A">
        <w:rPr>
          <w:rFonts w:asciiTheme="majorHAnsi" w:hAnsiTheme="majorHAnsi"/>
          <w:sz w:val="28"/>
        </w:rPr>
        <w:t xml:space="preserve">3 </w:t>
      </w:r>
      <w:r w:rsidRPr="002D5C37">
        <w:rPr>
          <w:rFonts w:asciiTheme="majorHAnsi" w:hAnsiTheme="majorHAnsi"/>
          <w:sz w:val="28"/>
        </w:rPr>
        <w:t xml:space="preserve">kinds of questions:  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a</w:t>
      </w:r>
      <w:r w:rsidRPr="002D5C37">
        <w:rPr>
          <w:rFonts w:asciiTheme="majorHAnsi" w:hAnsiTheme="majorHAnsi"/>
          <w:sz w:val="28"/>
        </w:rPr>
        <w:t xml:space="preserve">) ones </w:t>
      </w:r>
      <w:r>
        <w:rPr>
          <w:rFonts w:asciiTheme="majorHAnsi" w:hAnsiTheme="majorHAnsi"/>
          <w:sz w:val="28"/>
        </w:rPr>
        <w:t xml:space="preserve">with </w:t>
      </w:r>
      <w:r w:rsidR="00827A5D">
        <w:rPr>
          <w:rFonts w:asciiTheme="majorHAnsi" w:hAnsiTheme="majorHAnsi"/>
          <w:sz w:val="28"/>
        </w:rPr>
        <w:t xml:space="preserve">construction </w:t>
      </w:r>
      <w:r>
        <w:rPr>
          <w:rFonts w:asciiTheme="majorHAnsi" w:hAnsiTheme="majorHAnsi"/>
          <w:sz w:val="28"/>
        </w:rPr>
        <w:t xml:space="preserve">flaws that add </w:t>
      </w:r>
      <w:r w:rsidRPr="002D5C37">
        <w:rPr>
          <w:rFonts w:asciiTheme="majorHAnsi" w:hAnsiTheme="majorHAnsi"/>
          <w:sz w:val="28"/>
        </w:rPr>
        <w:t xml:space="preserve">irrelevant </w:t>
      </w:r>
      <w:r>
        <w:rPr>
          <w:rFonts w:asciiTheme="majorHAnsi" w:hAnsiTheme="majorHAnsi"/>
          <w:sz w:val="28"/>
        </w:rPr>
        <w:t>difficulty to the question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b) </w:t>
      </w:r>
      <w:r w:rsidRPr="002D5C37">
        <w:rPr>
          <w:rFonts w:asciiTheme="majorHAnsi" w:hAnsiTheme="majorHAnsi"/>
          <w:sz w:val="28"/>
        </w:rPr>
        <w:t>ones that were answered correctly by &gt;90% of students</w:t>
      </w:r>
      <w:r>
        <w:rPr>
          <w:rFonts w:asciiTheme="majorHAnsi" w:hAnsiTheme="majorHAnsi"/>
          <w:sz w:val="28"/>
        </w:rPr>
        <w:t xml:space="preserve"> in the IRAT</w:t>
      </w:r>
    </w:p>
    <w:p w:rsidR="00456A72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c</w:t>
      </w:r>
      <w:r w:rsidRPr="002D5C37">
        <w:rPr>
          <w:rFonts w:asciiTheme="majorHAnsi" w:hAnsiTheme="majorHAnsi"/>
          <w:sz w:val="28"/>
        </w:rPr>
        <w:t xml:space="preserve">) ones that were answered correctly by </w:t>
      </w:r>
      <w:r>
        <w:rPr>
          <w:rFonts w:asciiTheme="majorHAnsi" w:hAnsiTheme="majorHAnsi"/>
          <w:sz w:val="28"/>
        </w:rPr>
        <w:t xml:space="preserve">all </w:t>
      </w:r>
      <w:r w:rsidRPr="002D5C37">
        <w:rPr>
          <w:rFonts w:asciiTheme="majorHAnsi" w:hAnsiTheme="majorHAnsi"/>
          <w:sz w:val="28"/>
        </w:rPr>
        <w:t>teams</w:t>
      </w:r>
      <w:r>
        <w:rPr>
          <w:rFonts w:asciiTheme="majorHAnsi" w:hAnsiTheme="majorHAnsi"/>
          <w:sz w:val="28"/>
        </w:rPr>
        <w:t xml:space="preserve"> in the application </w:t>
      </w:r>
      <w:r w:rsidRPr="002D5C37">
        <w:rPr>
          <w:rFonts w:asciiTheme="majorHAnsi" w:hAnsiTheme="majorHAnsi"/>
          <w:sz w:val="28"/>
        </w:rPr>
        <w:t>exercise.</w:t>
      </w:r>
    </w:p>
    <w:p w:rsidR="00456A72" w:rsidRPr="002D5C37" w:rsidRDefault="00456A72">
      <w:pPr>
        <w:rPr>
          <w:rFonts w:asciiTheme="majorHAnsi" w:hAnsiTheme="majorHAnsi"/>
          <w:sz w:val="28"/>
        </w:rPr>
      </w:pPr>
    </w:p>
    <w:p w:rsidR="00456A72" w:rsidRPr="006B3529" w:rsidRDefault="007D173F">
      <w:pPr>
        <w:rPr>
          <w:rFonts w:asciiTheme="majorHAnsi" w:hAnsiTheme="majorHAnsi"/>
          <w:i/>
          <w:sz w:val="28"/>
        </w:rPr>
      </w:pPr>
      <w:r w:rsidRPr="006B3529">
        <w:rPr>
          <w:rFonts w:asciiTheme="majorHAnsi" w:hAnsiTheme="majorHAnsi"/>
          <w:i/>
          <w:sz w:val="28"/>
        </w:rPr>
        <w:t>References: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1.  Fink, LD:  Creating Significant Learning Experiences:  An Integrated Approach to </w:t>
      </w:r>
      <w:r>
        <w:rPr>
          <w:rFonts w:asciiTheme="majorHAnsi" w:hAnsiTheme="majorHAnsi"/>
          <w:sz w:val="28"/>
        </w:rPr>
        <w:tab/>
        <w:t xml:space="preserve">Designing College Courses.  2003.  </w:t>
      </w:r>
      <w:proofErr w:type="spellStart"/>
      <w:r>
        <w:rPr>
          <w:rFonts w:asciiTheme="majorHAnsi" w:hAnsiTheme="majorHAnsi"/>
          <w:sz w:val="28"/>
        </w:rPr>
        <w:t>Jossey</w:t>
      </w:r>
      <w:proofErr w:type="spellEnd"/>
      <w:r>
        <w:rPr>
          <w:rFonts w:asciiTheme="majorHAnsi" w:hAnsiTheme="majorHAnsi"/>
          <w:sz w:val="28"/>
        </w:rPr>
        <w:t>-Bass, San Francisco.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  Fink LD:  A Self-Directed Guide to Designing Courses for Significant Learning.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3.  </w:t>
      </w:r>
      <w:proofErr w:type="spellStart"/>
      <w:r>
        <w:rPr>
          <w:rFonts w:asciiTheme="majorHAnsi" w:hAnsiTheme="majorHAnsi"/>
          <w:sz w:val="28"/>
        </w:rPr>
        <w:t>Michaelsen</w:t>
      </w:r>
      <w:proofErr w:type="spellEnd"/>
      <w:r>
        <w:rPr>
          <w:rFonts w:asciiTheme="majorHAnsi" w:hAnsiTheme="majorHAnsi"/>
          <w:sz w:val="28"/>
        </w:rPr>
        <w:t xml:space="preserve"> L, Sweet M:  The Essential El</w:t>
      </w:r>
      <w:r w:rsidR="00E7666F">
        <w:rPr>
          <w:rFonts w:asciiTheme="majorHAnsi" w:hAnsiTheme="majorHAnsi"/>
          <w:sz w:val="28"/>
        </w:rPr>
        <w:t xml:space="preserve">ements of Team-Based Learning; </w:t>
      </w:r>
      <w:r>
        <w:rPr>
          <w:rFonts w:asciiTheme="majorHAnsi" w:hAnsiTheme="majorHAnsi"/>
          <w:sz w:val="28"/>
        </w:rPr>
        <w:t xml:space="preserve">chapter 1 in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Team-Based Learning:  Small-Group Learning’s Next Big Step.   </w:t>
      </w:r>
      <w:r>
        <w:rPr>
          <w:rFonts w:asciiTheme="majorHAnsi" w:hAnsiTheme="majorHAnsi"/>
          <w:sz w:val="28"/>
        </w:rPr>
        <w:tab/>
        <w:t xml:space="preserve">New Directions for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Teaching and Learning, Number 116, Winter 2008, </w:t>
      </w:r>
      <w:proofErr w:type="spellStart"/>
      <w:r>
        <w:rPr>
          <w:rFonts w:asciiTheme="majorHAnsi" w:hAnsiTheme="majorHAnsi"/>
          <w:sz w:val="28"/>
        </w:rPr>
        <w:t>Jossey</w:t>
      </w:r>
      <w:proofErr w:type="spellEnd"/>
      <w:r>
        <w:rPr>
          <w:rFonts w:asciiTheme="majorHAnsi" w:hAnsiTheme="majorHAnsi"/>
          <w:sz w:val="28"/>
        </w:rPr>
        <w:t>-Bass, San Francisco.</w:t>
      </w:r>
    </w:p>
    <w:p w:rsidR="00456A72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4.  </w:t>
      </w:r>
      <w:proofErr w:type="spellStart"/>
      <w:r>
        <w:rPr>
          <w:rFonts w:asciiTheme="majorHAnsi" w:hAnsiTheme="majorHAnsi"/>
          <w:sz w:val="28"/>
        </w:rPr>
        <w:t>Michaelsen</w:t>
      </w:r>
      <w:proofErr w:type="spellEnd"/>
      <w:r>
        <w:rPr>
          <w:rFonts w:asciiTheme="majorHAnsi" w:hAnsiTheme="majorHAnsi"/>
          <w:sz w:val="28"/>
        </w:rPr>
        <w:t xml:space="preserve"> LK, Knight AB, Fink LD.  Team-Based Lea</w:t>
      </w:r>
      <w:r w:rsidR="00E7666F">
        <w:rPr>
          <w:rFonts w:asciiTheme="majorHAnsi" w:hAnsiTheme="majorHAnsi"/>
          <w:sz w:val="28"/>
        </w:rPr>
        <w:t xml:space="preserve">rning:  A Transformational Use </w:t>
      </w:r>
      <w:r>
        <w:rPr>
          <w:rFonts w:asciiTheme="majorHAnsi" w:hAnsiTheme="majorHAnsi"/>
          <w:sz w:val="28"/>
        </w:rPr>
        <w:t xml:space="preserve">of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Small Groups in College Teaching.  2004.  Stylus Publishing, Sterling, VA.</w:t>
      </w:r>
    </w:p>
    <w:p w:rsidR="00CC1A65" w:rsidRPr="002D5C37" w:rsidRDefault="007D173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5.  Wiggins GP, </w:t>
      </w:r>
      <w:proofErr w:type="spellStart"/>
      <w:r>
        <w:rPr>
          <w:rFonts w:asciiTheme="majorHAnsi" w:hAnsiTheme="majorHAnsi"/>
          <w:sz w:val="28"/>
        </w:rPr>
        <w:t>McTighe</w:t>
      </w:r>
      <w:proofErr w:type="spellEnd"/>
      <w:r>
        <w:rPr>
          <w:rFonts w:asciiTheme="majorHAnsi" w:hAnsiTheme="majorHAnsi"/>
          <w:sz w:val="28"/>
        </w:rPr>
        <w:t xml:space="preserve"> JH.  Understanding by Design, 2</w:t>
      </w:r>
      <w:r w:rsidRPr="00E171C3">
        <w:rPr>
          <w:rFonts w:asciiTheme="majorHAnsi" w:hAnsiTheme="majorHAnsi"/>
          <w:sz w:val="28"/>
          <w:vertAlign w:val="superscript"/>
        </w:rPr>
        <w:t>nd</w:t>
      </w:r>
      <w:r w:rsidR="00E7666F">
        <w:rPr>
          <w:rFonts w:asciiTheme="majorHAnsi" w:hAnsiTheme="majorHAnsi"/>
          <w:sz w:val="28"/>
        </w:rPr>
        <w:t xml:space="preserve"> edition, 2005.  Association f</w:t>
      </w:r>
      <w:r>
        <w:rPr>
          <w:rFonts w:asciiTheme="majorHAnsi" w:hAnsiTheme="majorHAnsi"/>
          <w:sz w:val="28"/>
        </w:rPr>
        <w:t xml:space="preserve">or </w:t>
      </w:r>
      <w:r w:rsidR="00E7666F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Supervision and Curriculum Development.</w:t>
      </w:r>
      <w:r>
        <w:rPr>
          <w:rFonts w:asciiTheme="majorHAnsi" w:hAnsiTheme="majorHAnsi"/>
          <w:sz w:val="28"/>
        </w:rPr>
        <w:tab/>
      </w:r>
    </w:p>
    <w:p w:rsidR="00CC1A65" w:rsidRPr="002D5C37" w:rsidRDefault="00CC1A65">
      <w:pPr>
        <w:rPr>
          <w:rFonts w:asciiTheme="majorHAnsi" w:hAnsiTheme="majorHAnsi"/>
          <w:sz w:val="28"/>
        </w:rPr>
      </w:pPr>
    </w:p>
    <w:sectPr w:rsidR="00CC1A65" w:rsidRPr="002D5C37" w:rsidSect="00827A5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1A65"/>
    <w:rsid w:val="001A7B5A"/>
    <w:rsid w:val="00213F4D"/>
    <w:rsid w:val="00344E9F"/>
    <w:rsid w:val="0035532A"/>
    <w:rsid w:val="00456A72"/>
    <w:rsid w:val="007D173F"/>
    <w:rsid w:val="00827A5D"/>
    <w:rsid w:val="00AA5050"/>
    <w:rsid w:val="00CC1A65"/>
    <w:rsid w:val="00DC7602"/>
    <w:rsid w:val="00E7666F"/>
    <w:rsid w:val="00EA4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765E7"/>
    <w:rPr>
      <w:rFonts w:eastAsia="Times New Roman" w:cs="Times New Roman"/>
    </w:rPr>
  </w:style>
  <w:style w:type="paragraph" w:customStyle="1" w:styleId="Style3">
    <w:name w:val="Style3"/>
    <w:basedOn w:val="Normal"/>
    <w:next w:val="Normal"/>
    <w:qFormat/>
    <w:rsid w:val="00A765E7"/>
    <w:rPr>
      <w:rFonts w:eastAsia="Times New Roman" w:cs="Times New Roman"/>
    </w:rPr>
  </w:style>
  <w:style w:type="paragraph" w:customStyle="1" w:styleId="Style4">
    <w:name w:val="Style4"/>
    <w:basedOn w:val="Normal"/>
    <w:qFormat/>
    <w:rsid w:val="00A765E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1EEDD9DF</Template>
  <TotalTime>0</TotalTime>
  <Pages>2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SOM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Koles</dc:creator>
  <cp:keywords/>
  <cp:lastModifiedBy>Hyderi, Abbas</cp:lastModifiedBy>
  <cp:revision>2</cp:revision>
  <dcterms:created xsi:type="dcterms:W3CDTF">2013-06-06T21:46:00Z</dcterms:created>
  <dcterms:modified xsi:type="dcterms:W3CDTF">2013-06-06T21:46:00Z</dcterms:modified>
</cp:coreProperties>
</file>